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F7" w:rsidRDefault="00F055F7" w:rsidP="00B7340D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B734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ЕШЕНИЕ</w:t>
      </w:r>
    </w:p>
    <w:p w:rsidR="00F055F7" w:rsidRDefault="00F055F7" w:rsidP="00B7340D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5F7" w:rsidRPr="00B7340D" w:rsidRDefault="00F055F7" w:rsidP="00B7340D">
      <w:pPr>
        <w:shd w:val="clear" w:color="auto" w:fill="FFFFFF"/>
        <w:spacing w:after="0" w:line="288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055F7" w:rsidRPr="00B7340D" w:rsidRDefault="00F055F7" w:rsidP="00353338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B734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08 августа </w:t>
      </w:r>
      <w:r w:rsidRPr="00B734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2019 года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B734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24</w:t>
      </w:r>
    </w:p>
    <w:p w:rsidR="00F055F7" w:rsidRPr="00B7340D" w:rsidRDefault="00F055F7" w:rsidP="00B7340D">
      <w:pPr>
        <w:shd w:val="clear" w:color="auto" w:fill="FFFFFF"/>
        <w:spacing w:after="0" w:line="288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F055F7" w:rsidRDefault="00F055F7" w:rsidP="00DF630C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4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самообложении граждан на территории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</w:t>
      </w:r>
      <w:r w:rsidRPr="00B734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Суходол </w:t>
      </w:r>
      <w:r w:rsidRPr="00B734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области.</w:t>
      </w:r>
    </w:p>
    <w:p w:rsidR="00F055F7" w:rsidRDefault="00F055F7" w:rsidP="00DF630C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5F7" w:rsidRPr="00D02039" w:rsidRDefault="00F055F7" w:rsidP="00D02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039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F055F7" w:rsidRPr="00D02039" w:rsidRDefault="00F055F7" w:rsidP="00D02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D0203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</w:p>
    <w:p w:rsidR="00F055F7" w:rsidRPr="00D02039" w:rsidRDefault="00F055F7" w:rsidP="00D02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039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F055F7" w:rsidRPr="00B7340D" w:rsidRDefault="00F055F7" w:rsidP="00DF630C">
      <w:pPr>
        <w:shd w:val="clear" w:color="auto" w:fill="FFFFFF"/>
        <w:spacing w:after="0" w:line="288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055F7" w:rsidRPr="00B7340D" w:rsidRDefault="00F055F7" w:rsidP="00B7340D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F055F7" w:rsidRPr="00B7340D" w:rsidRDefault="00F055F7" w:rsidP="003533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7340D">
        <w:rPr>
          <w:color w:val="000000"/>
          <w:lang w:eastAsia="ru-RU"/>
        </w:rPr>
        <w:t>     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56 Федерального закона 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Самарской области от 17.05.2017 №323 «Об утверждении государственной программы Самарской области "Поддержка инициатив населения муниципальных образований в Самарской области" на 2017 - 2025 годы и внесении изменений в постановление Правительства Самарской области от 30.12.2011 № 912 «Об установлении общих требований к предоставлению и распределению субсидий из областного бюджета местным бюджетам в Самарской области, а также Порядка формирования перечня расходных обязательств муниципальных образований в Самарской области,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бюджета» 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Уставом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Суходол 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Собрание представителей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Суходол 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F055F7" w:rsidRPr="00B7340D" w:rsidRDefault="00F055F7" w:rsidP="00B7340D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 РЕШИЛО:   </w:t>
      </w:r>
    </w:p>
    <w:p w:rsidR="00F055F7" w:rsidRPr="00B7340D" w:rsidRDefault="00F055F7" w:rsidP="00B7340D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прилагаемое Положение о самообложении граждан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Суходол 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Самарской области.</w:t>
      </w:r>
    </w:p>
    <w:p w:rsidR="00F055F7" w:rsidRPr="00B7340D" w:rsidRDefault="00F055F7" w:rsidP="0027281A">
      <w:pPr>
        <w:shd w:val="clear" w:color="auto" w:fill="FFFFFF"/>
        <w:spacing w:after="0" w:line="288" w:lineRule="atLeast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2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Опубликовать     настоящее    решение   в  газете 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Сергиевский вестник»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5F7" w:rsidRPr="00B7340D" w:rsidRDefault="00F055F7" w:rsidP="00601A56">
      <w:pPr>
        <w:shd w:val="clear" w:color="auto" w:fill="FFFFFF"/>
        <w:spacing w:after="0" w:line="288" w:lineRule="atLeast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hAnsi="Arial" w:cs="Arial"/>
          <w:color w:val="000000"/>
          <w:sz w:val="20"/>
          <w:szCs w:val="20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3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Настоящее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 дня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Pr="0065256D">
        <w:rPr>
          <w:sz w:val="28"/>
          <w:szCs w:val="28"/>
        </w:rPr>
        <w:t>официального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опубликования.</w:t>
      </w:r>
    </w:p>
    <w:p w:rsidR="00F055F7" w:rsidRPr="00B7340D" w:rsidRDefault="00F055F7" w:rsidP="00B7340D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055F7" w:rsidRDefault="00F055F7" w:rsidP="00B7340D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F055F7" w:rsidRPr="00B7340D" w:rsidRDefault="00F055F7" w:rsidP="00B7340D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055F7" w:rsidRPr="00B7340D" w:rsidRDefault="00F055F7" w:rsidP="00B7340D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Председатель Собрания представителей</w:t>
      </w:r>
    </w:p>
    <w:p w:rsidR="00F055F7" w:rsidRDefault="00F055F7" w:rsidP="00B7340D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Суходол 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</w:p>
    <w:p w:rsidR="00F055F7" w:rsidRPr="00B7340D" w:rsidRDefault="00F055F7" w:rsidP="00B7340D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</w:p>
    <w:p w:rsidR="00F055F7" w:rsidRDefault="00F055F7" w:rsidP="00B7340D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Самарской области         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С.И.Баранов</w:t>
      </w:r>
    </w:p>
    <w:p w:rsidR="00F055F7" w:rsidRPr="00B7340D" w:rsidRDefault="00F055F7" w:rsidP="00B7340D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055F7" w:rsidRPr="00B7340D" w:rsidRDefault="00F055F7" w:rsidP="00B7340D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И.о.г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Суходол 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F055F7" w:rsidRPr="00B7340D" w:rsidRDefault="00F055F7" w:rsidP="00B7340D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</w:p>
    <w:p w:rsidR="00F055F7" w:rsidRPr="00B7340D" w:rsidRDefault="00F055F7" w:rsidP="00B7340D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Самарской области                                                                                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С.А. Даньшина</w:t>
      </w:r>
    </w:p>
    <w:p w:rsidR="00F055F7" w:rsidRDefault="00F055F7" w:rsidP="00D02039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340D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F055F7" w:rsidRDefault="00F055F7" w:rsidP="00B7340D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055F7" w:rsidRPr="00B7340D" w:rsidRDefault="00F055F7" w:rsidP="00B7340D">
      <w:pPr>
        <w:shd w:val="clear" w:color="auto" w:fill="FFFFFF"/>
        <w:spacing w:after="0" w:line="288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F055F7" w:rsidRPr="00B7340D" w:rsidRDefault="00F055F7" w:rsidP="00B7340D">
      <w:pPr>
        <w:shd w:val="clear" w:color="auto" w:fill="FFFFFF"/>
        <w:spacing w:after="0" w:line="288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решению Собрания представителей</w:t>
      </w:r>
    </w:p>
    <w:p w:rsidR="00F055F7" w:rsidRPr="00353338" w:rsidRDefault="00F055F7" w:rsidP="00B7340D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3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Суходол    </w:t>
      </w:r>
    </w:p>
    <w:p w:rsidR="00F055F7" w:rsidRPr="00B7340D" w:rsidRDefault="00F055F7" w:rsidP="00B7340D">
      <w:pPr>
        <w:shd w:val="clear" w:color="auto" w:fill="FFFFFF"/>
        <w:spacing w:after="0" w:line="288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08 августа </w:t>
      </w:r>
      <w:r w:rsidRPr="00B734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.2019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B734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24</w:t>
      </w:r>
    </w:p>
    <w:p w:rsidR="00F055F7" w:rsidRDefault="00F055F7" w:rsidP="00B7340D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5F7" w:rsidRDefault="00F055F7" w:rsidP="00B7340D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5F7" w:rsidRPr="00B7340D" w:rsidRDefault="00F055F7" w:rsidP="00B7340D">
      <w:pPr>
        <w:shd w:val="clear" w:color="auto" w:fill="FFFFFF"/>
        <w:spacing w:after="0" w:line="288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055F7" w:rsidRPr="00B7340D" w:rsidRDefault="00F055F7" w:rsidP="00B7340D">
      <w:pPr>
        <w:shd w:val="clear" w:color="auto" w:fill="FFFFFF"/>
        <w:spacing w:after="0" w:line="288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самообложении граждан на территории </w:t>
      </w:r>
      <w:r w:rsidRPr="003533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поселения Суходол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B734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5F7" w:rsidRPr="00B7340D" w:rsidRDefault="00F055F7" w:rsidP="00B7340D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55F7" w:rsidRPr="00601A56" w:rsidRDefault="00F055F7" w:rsidP="00B7340D">
      <w:pPr>
        <w:shd w:val="clear" w:color="auto" w:fill="FFFFFF"/>
        <w:spacing w:after="0" w:line="288" w:lineRule="atLeast"/>
        <w:jc w:val="both"/>
        <w:rPr>
          <w:rFonts w:ascii="Arial" w:hAnsi="Arial" w:cs="Arial"/>
          <w:sz w:val="20"/>
          <w:szCs w:val="20"/>
          <w:lang w:eastAsia="ru-RU"/>
        </w:rPr>
      </w:pP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 Положение о  самообложении граждан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Суходол 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(далее по тексту </w:t>
      </w:r>
      <w:r w:rsidRPr="00601A56">
        <w:rPr>
          <w:rFonts w:ascii="Times New Roman" w:hAnsi="Times New Roman" w:cs="Times New Roman"/>
          <w:sz w:val="28"/>
          <w:szCs w:val="28"/>
          <w:lang w:eastAsia="ru-RU"/>
        </w:rPr>
        <w:t xml:space="preserve">- Положение) разработано в соответствии со статьями 25.1 и 56 Федерального закона от 06.10.2003 № 131-ФЗ «Об общих принципах организации местного самоуправления в Российской Федерации» и регулирует порядок введения и использования средств самообложения граждан для решения непосредственно населением конкретных вопросов местного значения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Суходол 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601A5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 области (далее также – поселения).</w:t>
      </w:r>
    </w:p>
    <w:p w:rsidR="00F055F7" w:rsidRPr="00601A56" w:rsidRDefault="00F055F7" w:rsidP="00B7340D">
      <w:pPr>
        <w:shd w:val="clear" w:color="auto" w:fill="FFFFFF"/>
        <w:spacing w:after="0" w:line="288" w:lineRule="atLeast"/>
        <w:jc w:val="center"/>
        <w:rPr>
          <w:rFonts w:ascii="Arial" w:hAnsi="Arial" w:cs="Arial"/>
          <w:sz w:val="20"/>
          <w:szCs w:val="20"/>
          <w:lang w:eastAsia="ru-RU"/>
        </w:rPr>
      </w:pPr>
      <w:r w:rsidRPr="00601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     Общие положения</w:t>
      </w:r>
    </w:p>
    <w:p w:rsidR="00F055F7" w:rsidRPr="00601A56" w:rsidRDefault="00F055F7" w:rsidP="008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A56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Pr="00601A56">
        <w:rPr>
          <w:rFonts w:ascii="Times New Roman" w:hAnsi="Times New Roman" w:cs="Times New Roman"/>
          <w:sz w:val="28"/>
          <w:szCs w:val="28"/>
        </w:rPr>
        <w:t xml:space="preserve"> 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F055F7" w:rsidRPr="00601A56" w:rsidRDefault="00F055F7" w:rsidP="00885E12">
      <w:pPr>
        <w:shd w:val="clear" w:color="auto" w:fill="FFFFFF"/>
        <w:spacing w:after="0" w:line="288" w:lineRule="atLeast"/>
        <w:jc w:val="both"/>
        <w:rPr>
          <w:rFonts w:ascii="Arial" w:hAnsi="Arial" w:cs="Arial"/>
          <w:sz w:val="20"/>
          <w:szCs w:val="20"/>
          <w:lang w:eastAsia="ru-RU"/>
        </w:rPr>
      </w:pPr>
      <w:r w:rsidRPr="00601A56">
        <w:rPr>
          <w:rFonts w:ascii="Times New Roman" w:hAnsi="Times New Roman" w:cs="Times New Roman"/>
          <w:sz w:val="28"/>
          <w:szCs w:val="28"/>
          <w:lang w:eastAsia="ru-RU"/>
        </w:rPr>
        <w:t>1.2. Самообложение граждан вводится на территории поселения или населенного пункта, входящего в состав поселения, по решению, принятому на местном референдуме (сходе граждан).</w:t>
      </w:r>
    </w:p>
    <w:p w:rsidR="00F055F7" w:rsidRPr="00601A56" w:rsidRDefault="00F055F7" w:rsidP="00B7340D">
      <w:pPr>
        <w:shd w:val="clear" w:color="auto" w:fill="FFFFFF"/>
        <w:spacing w:after="0" w:line="288" w:lineRule="atLeast"/>
        <w:jc w:val="both"/>
        <w:rPr>
          <w:rFonts w:ascii="Arial" w:hAnsi="Arial" w:cs="Arial"/>
          <w:sz w:val="20"/>
          <w:szCs w:val="20"/>
          <w:lang w:eastAsia="ru-RU"/>
        </w:rPr>
      </w:pPr>
      <w:r w:rsidRPr="00601A56">
        <w:rPr>
          <w:rFonts w:ascii="Times New Roman" w:hAnsi="Times New Roman" w:cs="Times New Roman"/>
          <w:sz w:val="28"/>
          <w:szCs w:val="28"/>
          <w:lang w:eastAsia="ru-RU"/>
        </w:rPr>
        <w:t xml:space="preserve">1.2.1. Местный референдум (сход граждан) назначается собранием представителей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Суходол 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601A56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30 дней со дня поступления документов, на основании которых он назначается. Решение собрания представителей о назначении референдума (сход граждан) подлежит официальному опубликованию в средствах массовой информации не менее чем за 45 дней до голосования (часть 10 статьи 27 Закона Самарской области № 12-ГД).</w:t>
      </w:r>
    </w:p>
    <w:p w:rsidR="00F055F7" w:rsidRPr="00B7340D" w:rsidRDefault="00F055F7" w:rsidP="00B7340D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01A56">
        <w:rPr>
          <w:rFonts w:ascii="Times New Roman" w:hAnsi="Times New Roman" w:cs="Times New Roman"/>
          <w:sz w:val="28"/>
          <w:szCs w:val="28"/>
          <w:lang w:eastAsia="ru-RU"/>
        </w:rPr>
        <w:t> 1.3. Введение, сбор и использование разовых платежей осуществляется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Федеральным законом «Об основных гарантиях избирательных прав и права на участие в референдуме граждан Российской Федерации», Бюджетным кодексом Российской Федерации и другими федеральными законами, настоящим Положением и другими муниципальными правовыми актами, принимаемыми во исполнение  вышеуказанных законов и правовых актов.</w:t>
      </w:r>
    </w:p>
    <w:p w:rsidR="00F055F7" w:rsidRPr="00B7340D" w:rsidRDefault="00F055F7" w:rsidP="00B7340D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Введение, сбор и использование разовых платежей осуществляется в соответствии с принципами законности, социальной справедливости, экономической обоснованности разовых платежей, обязательности разовых платежей, целевого использования средств самообложения.</w:t>
      </w:r>
    </w:p>
    <w:p w:rsidR="00F055F7" w:rsidRPr="00B7340D" w:rsidRDefault="00F055F7" w:rsidP="00B7340D">
      <w:pPr>
        <w:shd w:val="clear" w:color="auto" w:fill="FFFFFF"/>
        <w:spacing w:after="0" w:line="288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сбора разовых платежей</w:t>
      </w:r>
    </w:p>
    <w:p w:rsidR="00F055F7" w:rsidRPr="00B7340D" w:rsidRDefault="00F055F7" w:rsidP="00B7340D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Решение о введении разовых платежей, принятое на местном референдуме (сходе граждан), подлежит обязательному исполнению на всей территории поселения или населенного пункта, входящего в состав поселения, на территории которого введено самообложение,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F055F7" w:rsidRPr="00B7340D" w:rsidRDefault="00F055F7" w:rsidP="00B7340D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Решение схода граждан о самообложении вступает в силу по истечении 10 дней после его принятия и является обязательным для всех граждан, проживающих на территории поселения или населенного пункта, входящего в состав поселения, на территории которого введено самообложение.</w:t>
      </w:r>
    </w:p>
    <w:p w:rsidR="00F055F7" w:rsidRPr="00A631F6" w:rsidRDefault="00F055F7" w:rsidP="00B7340D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Pr="00DA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Сумма средств самообложения граждан относится к неналоговым доходам местного бюджета и указывается в текущем финансовом году с расходом местного бюджета, необходимым для решения конкретного вопроса местного значения.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55F7" w:rsidRPr="00B7340D" w:rsidRDefault="00F055F7" w:rsidP="00B7340D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2.4. Порядок уплаты разовых платежей определяется постановлением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Суходол 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Сергиевский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принятым во исполнение решения референдума (схода граждан) и в соответствии с настоящим  Положением, и подлежит  официальному опубликованию в средствах массовой информации.</w:t>
      </w:r>
    </w:p>
    <w:p w:rsidR="00F055F7" w:rsidRDefault="00F055F7" w:rsidP="0088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поселения,) достигших 18 летнего возраста,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</w:p>
    <w:p w:rsidR="00F055F7" w:rsidRPr="00B7340D" w:rsidRDefault="00F055F7" w:rsidP="00B7340D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использования разовых платежей</w:t>
      </w:r>
    </w:p>
    <w:p w:rsidR="00F055F7" w:rsidRPr="00B7340D" w:rsidRDefault="00F055F7" w:rsidP="00B7340D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Собираемые средства самообложения, поступающие в местный бюджет, направляются на цели, предусмотренные решением о введении разовых платежей в соответствии с решением Собрания представителей поселения о местном бюджете на соответствующий финансовый год (плановый период).</w:t>
      </w:r>
    </w:p>
    <w:p w:rsidR="00F055F7" w:rsidRPr="00B7340D" w:rsidRDefault="00F055F7" w:rsidP="00B7340D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Денежные средства, собранные в порядке самообложения и поступившие в местный бюджет, расходуются администрацией поселения на </w:t>
      </w:r>
      <w:r w:rsidRPr="00601A56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конкретных 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вопросов (конкретного вопроса) местного значения, предусмотренные решением, принятым на местном референдуме (схо</w:t>
      </w:r>
      <w:bookmarkStart w:id="0" w:name="_GoBack"/>
      <w:bookmarkEnd w:id="0"/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 граждан).</w:t>
      </w:r>
    </w:p>
    <w:p w:rsidR="00F055F7" w:rsidRPr="00B7340D" w:rsidRDefault="00F055F7" w:rsidP="00B7340D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Администрация поселения обеспечивает исполнение   мероприятий, утвержденных главой поселения,  за счет средств самообложения и отчитывается о расходовании этих средств перед населением и  Собранием представителей.</w:t>
      </w:r>
    </w:p>
    <w:p w:rsidR="00F055F7" w:rsidRPr="00B7340D" w:rsidRDefault="00F055F7" w:rsidP="00B7340D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Средства самообложения, не использованные в текущем году, остаются на счете местного бюджета и могут быть использованы в следующем году на те же цели.</w:t>
      </w:r>
    </w:p>
    <w:p w:rsidR="00F055F7" w:rsidRDefault="00F055F7" w:rsidP="00D02039">
      <w:pPr>
        <w:shd w:val="clear" w:color="auto" w:fill="FFFFFF"/>
        <w:spacing w:after="0" w:line="288" w:lineRule="atLeast"/>
        <w:jc w:val="both"/>
      </w:pP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7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представителей поселения возвращены жителям поселения пропорционально внесенным разовым платежам.</w:t>
      </w:r>
    </w:p>
    <w:sectPr w:rsidR="00F055F7" w:rsidSect="007877C5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D3B"/>
    <w:multiLevelType w:val="multilevel"/>
    <w:tmpl w:val="1710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B1C"/>
    <w:rsid w:val="000B0B1C"/>
    <w:rsid w:val="00232AB1"/>
    <w:rsid w:val="0027281A"/>
    <w:rsid w:val="00353338"/>
    <w:rsid w:val="003B7E06"/>
    <w:rsid w:val="0051063A"/>
    <w:rsid w:val="005200F9"/>
    <w:rsid w:val="005C7162"/>
    <w:rsid w:val="00601A56"/>
    <w:rsid w:val="00637932"/>
    <w:rsid w:val="0065256D"/>
    <w:rsid w:val="007877C5"/>
    <w:rsid w:val="00885E12"/>
    <w:rsid w:val="009253F7"/>
    <w:rsid w:val="009C7EBC"/>
    <w:rsid w:val="00A631F6"/>
    <w:rsid w:val="00A85FA0"/>
    <w:rsid w:val="00B7340D"/>
    <w:rsid w:val="00D02039"/>
    <w:rsid w:val="00DA3416"/>
    <w:rsid w:val="00DF630C"/>
    <w:rsid w:val="00F0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6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7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4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B734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a"/>
    <w:basedOn w:val="Normal"/>
    <w:uiPriority w:val="99"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340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F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6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12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1146</Words>
  <Characters>6535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Наталья Панфилова</dc:creator>
  <cp:keywords/>
  <dc:description/>
  <cp:lastModifiedBy>каб-5</cp:lastModifiedBy>
  <cp:revision>2</cp:revision>
  <cp:lastPrinted>2019-07-10T11:49:00Z</cp:lastPrinted>
  <dcterms:created xsi:type="dcterms:W3CDTF">2019-08-08T11:41:00Z</dcterms:created>
  <dcterms:modified xsi:type="dcterms:W3CDTF">2019-08-08T11:41:00Z</dcterms:modified>
</cp:coreProperties>
</file>